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61E474C" wp14:paraId="41B2AA87" wp14:textId="22A2196D">
      <w:pPr>
        <w:pStyle w:val="Normal"/>
        <w:rPr>
          <w:rFonts w:ascii="Calibri" w:hAnsi="Calibri" w:eastAsia="Calibri" w:cs="Calibri"/>
          <w:b w:val="0"/>
          <w:bCs w:val="0"/>
          <w:noProof w:val="0"/>
          <w:sz w:val="28"/>
          <w:szCs w:val="28"/>
          <w:lang w:val="en-US"/>
        </w:rPr>
      </w:pPr>
      <w:r w:rsidRPr="561E474C" w:rsidR="47612721">
        <w:rPr>
          <w:rFonts w:ascii="Calibri" w:hAnsi="Calibri" w:eastAsia="Calibri" w:cs="Calibri"/>
          <w:b w:val="0"/>
          <w:bCs w:val="0"/>
          <w:noProof w:val="0"/>
          <w:sz w:val="28"/>
          <w:szCs w:val="28"/>
          <w:lang w:val="en-US"/>
        </w:rPr>
        <w:t>[Header]</w:t>
      </w:r>
    </w:p>
    <w:p xmlns:wp14="http://schemas.microsoft.com/office/word/2010/wordml" w:rsidP="561E474C" wp14:paraId="2C078E63" wp14:textId="28F6BA53">
      <w:pPr>
        <w:pStyle w:val="Normal"/>
        <w:rPr>
          <w:rFonts w:ascii="Calibri" w:hAnsi="Calibri" w:eastAsia="Calibri" w:cs="Calibri"/>
          <w:b w:val="0"/>
          <w:bCs w:val="0"/>
          <w:noProof w:val="0"/>
          <w:sz w:val="22"/>
          <w:szCs w:val="22"/>
          <w:lang w:val="en-US"/>
        </w:rPr>
      </w:pPr>
      <w:r w:rsidRPr="561E474C" w:rsidR="47612721">
        <w:rPr>
          <w:rFonts w:ascii="Calibri" w:hAnsi="Calibri" w:eastAsia="Calibri" w:cs="Calibri"/>
          <w:b w:val="0"/>
          <w:bCs w:val="0"/>
          <w:noProof w:val="0"/>
          <w:sz w:val="22"/>
          <w:szCs w:val="22"/>
          <w:lang w:val="en-US"/>
        </w:rPr>
        <w:t>Decoy Deployment and Positioning System</w:t>
      </w:r>
    </w:p>
    <w:p w:rsidR="47612721" w:rsidP="561E474C" w:rsidRDefault="47612721" w14:paraId="761D5B0B" w14:textId="2B9AE867">
      <w:pPr>
        <w:pStyle w:val="Normal"/>
        <w:rPr>
          <w:rFonts w:ascii="Calibri" w:hAnsi="Calibri" w:eastAsia="Calibri" w:cs="Calibri"/>
          <w:noProof w:val="0"/>
          <w:sz w:val="32"/>
          <w:szCs w:val="32"/>
          <w:lang w:val="en-US"/>
        </w:rPr>
      </w:pPr>
      <w:r w:rsidRPr="561E474C" w:rsidR="47612721">
        <w:rPr>
          <w:rFonts w:ascii="Calibri" w:hAnsi="Calibri" w:eastAsia="Calibri" w:cs="Calibri"/>
          <w:noProof w:val="0"/>
          <w:sz w:val="28"/>
          <w:szCs w:val="28"/>
          <w:lang w:val="en-US"/>
        </w:rPr>
        <w:t>[Sub-header]</w:t>
      </w:r>
    </w:p>
    <w:p w:rsidR="47612721" w:rsidP="561E474C" w:rsidRDefault="47612721" w14:paraId="4821E743" w14:textId="205A7C53">
      <w:pPr>
        <w:pStyle w:val="Normal"/>
      </w:pPr>
      <w:r w:rsidRPr="561E474C" w:rsidR="47612721">
        <w:rPr>
          <w:rFonts w:ascii="Calibri" w:hAnsi="Calibri" w:eastAsia="Calibri" w:cs="Calibri"/>
          <w:noProof w:val="0"/>
          <w:sz w:val="22"/>
          <w:szCs w:val="22"/>
          <w:lang w:val="en-US"/>
        </w:rPr>
        <w:t xml:space="preserve">An airborne decoy system that allows </w:t>
      </w:r>
      <w:r w:rsidRPr="561E474C" w:rsidR="47612721">
        <w:rPr>
          <w:rFonts w:ascii="Calibri" w:hAnsi="Calibri" w:eastAsia="Calibri" w:cs="Calibri"/>
          <w:noProof w:val="0"/>
          <w:sz w:val="22"/>
          <w:szCs w:val="22"/>
          <w:lang w:val="en-US"/>
        </w:rPr>
        <w:t>accurate</w:t>
      </w:r>
      <w:r w:rsidRPr="561E474C" w:rsidR="47612721">
        <w:rPr>
          <w:rFonts w:ascii="Calibri" w:hAnsi="Calibri" w:eastAsia="Calibri" w:cs="Calibri"/>
          <w:noProof w:val="0"/>
          <w:sz w:val="22"/>
          <w:szCs w:val="22"/>
          <w:lang w:val="en-US"/>
        </w:rPr>
        <w:t xml:space="preserve"> positional deployment of effectors.</w:t>
      </w:r>
    </w:p>
    <w:p w:rsidR="47612721" w:rsidP="561E474C" w:rsidRDefault="47612721" w14:paraId="02C28BD9" w14:textId="4FDE5682">
      <w:pPr>
        <w:pStyle w:val="Normal"/>
        <w:rPr>
          <w:rFonts w:ascii="Calibri" w:hAnsi="Calibri" w:eastAsia="Calibri" w:cs="Calibri"/>
          <w:noProof w:val="0"/>
          <w:sz w:val="32"/>
          <w:szCs w:val="32"/>
          <w:lang w:val="en-US"/>
        </w:rPr>
      </w:pPr>
      <w:r w:rsidRPr="561E474C" w:rsidR="47612721">
        <w:rPr>
          <w:rFonts w:ascii="Calibri" w:hAnsi="Calibri" w:eastAsia="Calibri" w:cs="Calibri"/>
          <w:noProof w:val="0"/>
          <w:sz w:val="28"/>
          <w:szCs w:val="28"/>
          <w:lang w:val="en-US"/>
        </w:rPr>
        <w:t>[Intro]</w:t>
      </w:r>
    </w:p>
    <w:p w:rsidR="47612721" w:rsidP="561E474C" w:rsidRDefault="47612721" w14:paraId="11B323C1" w14:textId="62245E6F">
      <w:pPr>
        <w:pStyle w:val="Normal"/>
      </w:pPr>
      <w:r w:rsidRPr="561E474C" w:rsidR="47612721">
        <w:rPr>
          <w:rFonts w:ascii="Calibri" w:hAnsi="Calibri" w:eastAsia="Calibri" w:cs="Calibri"/>
          <w:noProof w:val="0"/>
          <w:sz w:val="22"/>
          <w:szCs w:val="22"/>
          <w:lang w:val="en-US"/>
        </w:rPr>
        <w:t>A deployment and positioning system for maritime decoys that reduces the impact of sea conditions and weather on Electronic Warfare effectors to extend capability and better protect targeted vessels from Anti-ship Missile attack.</w:t>
      </w:r>
    </w:p>
    <w:p w:rsidR="47612721" w:rsidP="561E474C" w:rsidRDefault="47612721" w14:paraId="46146DA1" w14:textId="14F5D361">
      <w:pPr>
        <w:pStyle w:val="Normal"/>
        <w:rPr>
          <w:rFonts w:ascii="Calibri" w:hAnsi="Calibri" w:eastAsia="Calibri" w:cs="Calibri"/>
          <w:b w:val="1"/>
          <w:bCs w:val="1"/>
          <w:noProof w:val="0"/>
          <w:sz w:val="28"/>
          <w:szCs w:val="28"/>
          <w:lang w:val="en-US"/>
        </w:rPr>
      </w:pPr>
      <w:r w:rsidRPr="561E474C" w:rsidR="47612721">
        <w:rPr>
          <w:rFonts w:ascii="Calibri" w:hAnsi="Calibri" w:eastAsia="Calibri" w:cs="Calibri"/>
          <w:b w:val="1"/>
          <w:bCs w:val="1"/>
          <w:noProof w:val="0"/>
          <w:sz w:val="28"/>
          <w:szCs w:val="28"/>
          <w:lang w:val="en-US"/>
        </w:rPr>
        <w:t>Background</w:t>
      </w:r>
    </w:p>
    <w:p w:rsidR="47612721" w:rsidP="561E474C" w:rsidRDefault="47612721" w14:paraId="52BA82B2" w14:textId="3F572340">
      <w:pPr>
        <w:pStyle w:val="Normal"/>
      </w:pPr>
      <w:r w:rsidRPr="561E474C" w:rsidR="47612721">
        <w:rPr>
          <w:rFonts w:ascii="Calibri" w:hAnsi="Calibri" w:eastAsia="Calibri" w:cs="Calibri"/>
          <w:noProof w:val="0"/>
          <w:sz w:val="22"/>
          <w:szCs w:val="22"/>
          <w:lang w:val="en-US"/>
        </w:rPr>
        <w:t xml:space="preserve">In service maritime decoy systems launch effectors to a position relative to the platform and an incoming Anti-ship Missile (ASM) threat. Decoys are either mortar </w:t>
      </w:r>
      <w:r w:rsidRPr="561E474C" w:rsidR="47612721">
        <w:rPr>
          <w:rFonts w:ascii="Calibri" w:hAnsi="Calibri" w:eastAsia="Calibri" w:cs="Calibri"/>
          <w:noProof w:val="0"/>
          <w:sz w:val="22"/>
          <w:szCs w:val="22"/>
          <w:lang w:val="en-US"/>
        </w:rPr>
        <w:t>launched</w:t>
      </w:r>
      <w:r w:rsidRPr="561E474C" w:rsidR="47612721">
        <w:rPr>
          <w:rFonts w:ascii="Calibri" w:hAnsi="Calibri" w:eastAsia="Calibri" w:cs="Calibri"/>
          <w:noProof w:val="0"/>
          <w:sz w:val="22"/>
          <w:szCs w:val="22"/>
          <w:lang w:val="en-US"/>
        </w:rPr>
        <w:t xml:space="preserve"> or rocket launched followed by freefall or parachute </w:t>
      </w:r>
      <w:r w:rsidRPr="561E474C" w:rsidR="47612721">
        <w:rPr>
          <w:rFonts w:ascii="Calibri" w:hAnsi="Calibri" w:eastAsia="Calibri" w:cs="Calibri"/>
          <w:noProof w:val="0"/>
          <w:sz w:val="22"/>
          <w:szCs w:val="22"/>
          <w:lang w:val="en-US"/>
        </w:rPr>
        <w:t>decent</w:t>
      </w:r>
      <w:r w:rsidRPr="561E474C" w:rsidR="47612721">
        <w:rPr>
          <w:rFonts w:ascii="Calibri" w:hAnsi="Calibri" w:eastAsia="Calibri" w:cs="Calibri"/>
          <w:noProof w:val="0"/>
          <w:sz w:val="22"/>
          <w:szCs w:val="22"/>
          <w:lang w:val="en-US"/>
        </w:rPr>
        <w:t xml:space="preserve"> to its deployment position where it becomes operational. This method of decoy deployment is susceptible to wind and tide that can result in inaccurate placement relative to its launch platform and planned location. The impact of environmental factors on decoy positioning means that the window in which the decoy is effective is reduced, and this is a risk to maritime vessels needing ASM protection.</w:t>
      </w:r>
    </w:p>
    <w:p w:rsidR="47612721" w:rsidP="561E474C" w:rsidRDefault="47612721" w14:paraId="07932120" w14:textId="15B535F3">
      <w:pPr>
        <w:pStyle w:val="Normal"/>
        <w:rPr>
          <w:rFonts w:ascii="Calibri" w:hAnsi="Calibri" w:eastAsia="Calibri" w:cs="Calibri"/>
          <w:b w:val="1"/>
          <w:bCs w:val="1"/>
          <w:noProof w:val="0"/>
          <w:sz w:val="28"/>
          <w:szCs w:val="28"/>
          <w:lang w:val="en-US"/>
        </w:rPr>
      </w:pPr>
      <w:r w:rsidRPr="561E474C" w:rsidR="47612721">
        <w:rPr>
          <w:rFonts w:ascii="Calibri" w:hAnsi="Calibri" w:eastAsia="Calibri" w:cs="Calibri"/>
          <w:b w:val="1"/>
          <w:bCs w:val="1"/>
          <w:noProof w:val="0"/>
          <w:sz w:val="28"/>
          <w:szCs w:val="28"/>
          <w:lang w:val="en-US"/>
        </w:rPr>
        <w:t>The Solution</w:t>
      </w:r>
    </w:p>
    <w:p w:rsidR="47612721" w:rsidP="561E474C" w:rsidRDefault="47612721" w14:paraId="39B64695" w14:textId="72E110A9">
      <w:pPr>
        <w:pStyle w:val="Normal"/>
        <w:rPr>
          <w:rFonts w:ascii="Calibri" w:hAnsi="Calibri" w:eastAsia="Calibri" w:cs="Calibri"/>
          <w:noProof w:val="0"/>
          <w:sz w:val="22"/>
          <w:szCs w:val="22"/>
          <w:lang w:val="en-US"/>
        </w:rPr>
      </w:pPr>
      <w:r w:rsidRPr="561E474C" w:rsidR="47612721">
        <w:rPr>
          <w:rFonts w:ascii="Calibri" w:hAnsi="Calibri" w:eastAsia="Calibri" w:cs="Calibri"/>
          <w:noProof w:val="0"/>
          <w:sz w:val="22"/>
          <w:szCs w:val="22"/>
          <w:lang w:val="en-US"/>
        </w:rPr>
        <w:t xml:space="preserve">The airborne decoy system meets this challenge by attaching the effector needed to protect the platform to an Unmanned Aerial Vehicle (UAV) using an extendable tether. The decoy can be deployed and then lowered from the UAV once it is on station. The effector could be </w:t>
      </w:r>
      <w:r w:rsidRPr="561E474C" w:rsidR="47612721">
        <w:rPr>
          <w:rFonts w:ascii="Calibri" w:hAnsi="Calibri" w:eastAsia="Calibri" w:cs="Calibri"/>
          <w:noProof w:val="0"/>
          <w:sz w:val="22"/>
          <w:szCs w:val="22"/>
          <w:lang w:val="en-US"/>
        </w:rPr>
        <w:t>maintained</w:t>
      </w:r>
      <w:r w:rsidRPr="561E474C" w:rsidR="47612721">
        <w:rPr>
          <w:rFonts w:ascii="Calibri" w:hAnsi="Calibri" w:eastAsia="Calibri" w:cs="Calibri"/>
          <w:noProof w:val="0"/>
          <w:sz w:val="22"/>
          <w:szCs w:val="22"/>
          <w:lang w:val="en-US"/>
        </w:rPr>
        <w:t xml:space="preserve"> in this position or re-located using the UAV. Once the ASM attack is over the effector can be released by the UAV and the UAV can return unencumbered by the effector to the platform for </w:t>
      </w:r>
      <w:r w:rsidRPr="561E474C" w:rsidR="47612721">
        <w:rPr>
          <w:rFonts w:ascii="Calibri" w:hAnsi="Calibri" w:eastAsia="Calibri" w:cs="Calibri"/>
          <w:noProof w:val="0"/>
          <w:sz w:val="22"/>
          <w:szCs w:val="22"/>
          <w:lang w:val="en-US"/>
        </w:rPr>
        <w:t>refueling</w:t>
      </w:r>
      <w:r w:rsidRPr="561E474C" w:rsidR="47612721">
        <w:rPr>
          <w:rFonts w:ascii="Calibri" w:hAnsi="Calibri" w:eastAsia="Calibri" w:cs="Calibri"/>
          <w:noProof w:val="0"/>
          <w:sz w:val="22"/>
          <w:szCs w:val="22"/>
          <w:lang w:val="en-US"/>
        </w:rPr>
        <w:t xml:space="preserve"> and replenishment. This innovation </w:t>
      </w:r>
      <w:r w:rsidRPr="561E474C" w:rsidR="47612721">
        <w:rPr>
          <w:rFonts w:ascii="Calibri" w:hAnsi="Calibri" w:eastAsia="Calibri" w:cs="Calibri"/>
          <w:noProof w:val="0"/>
          <w:sz w:val="22"/>
          <w:szCs w:val="22"/>
          <w:lang w:val="en-US"/>
        </w:rPr>
        <w:t>provides</w:t>
      </w:r>
      <w:r w:rsidRPr="561E474C" w:rsidR="47612721">
        <w:rPr>
          <w:rFonts w:ascii="Calibri" w:hAnsi="Calibri" w:eastAsia="Calibri" w:cs="Calibri"/>
          <w:noProof w:val="0"/>
          <w:sz w:val="22"/>
          <w:szCs w:val="22"/>
          <w:lang w:val="en-US"/>
        </w:rPr>
        <w:t xml:space="preserve"> a solution for meteorologically affected decoy deployment and placement which gives operators more confidence in this solution.</w:t>
      </w:r>
    </w:p>
    <w:p w:rsidR="47612721" w:rsidP="561E474C" w:rsidRDefault="47612721" w14:paraId="61754312" w14:textId="02C6D11A">
      <w:pPr>
        <w:pStyle w:val="Normal"/>
        <w:rPr>
          <w:rFonts w:ascii="Calibri" w:hAnsi="Calibri" w:eastAsia="Calibri" w:cs="Calibri"/>
          <w:b w:val="1"/>
          <w:bCs w:val="1"/>
          <w:noProof w:val="0"/>
          <w:sz w:val="22"/>
          <w:szCs w:val="22"/>
          <w:lang w:val="en-US"/>
        </w:rPr>
      </w:pPr>
      <w:r w:rsidRPr="561E474C" w:rsidR="47612721">
        <w:rPr>
          <w:rFonts w:ascii="Calibri" w:hAnsi="Calibri" w:eastAsia="Calibri" w:cs="Calibri"/>
          <w:b w:val="1"/>
          <w:bCs w:val="1"/>
          <w:noProof w:val="0"/>
          <w:sz w:val="22"/>
          <w:szCs w:val="22"/>
          <w:lang w:val="en-US"/>
        </w:rPr>
        <w:t>Description:</w:t>
      </w:r>
    </w:p>
    <w:p w:rsidR="47612721" w:rsidP="561E474C" w:rsidRDefault="47612721" w14:paraId="6552084F" w14:textId="4623B960">
      <w:pPr>
        <w:pStyle w:val="Normal"/>
        <w:rPr>
          <w:rFonts w:ascii="Calibri" w:hAnsi="Calibri" w:eastAsia="Calibri" w:cs="Calibri"/>
          <w:noProof w:val="0"/>
          <w:sz w:val="22"/>
          <w:szCs w:val="22"/>
          <w:lang w:val="en-US"/>
        </w:rPr>
      </w:pPr>
      <w:r w:rsidRPr="561E474C" w:rsidR="47612721">
        <w:rPr>
          <w:rFonts w:ascii="Calibri" w:hAnsi="Calibri" w:eastAsia="Calibri" w:cs="Calibri"/>
          <w:noProof w:val="0"/>
          <w:sz w:val="22"/>
          <w:szCs w:val="22"/>
          <w:lang w:val="en-US"/>
        </w:rPr>
        <w:t xml:space="preserve">An airborne passive decoy system for use in the microwave waveband. The system </w:t>
      </w:r>
      <w:r w:rsidRPr="561E474C" w:rsidR="47612721">
        <w:rPr>
          <w:rFonts w:ascii="Calibri" w:hAnsi="Calibri" w:eastAsia="Calibri" w:cs="Calibri"/>
          <w:noProof w:val="0"/>
          <w:sz w:val="22"/>
          <w:szCs w:val="22"/>
          <w:lang w:val="en-US"/>
        </w:rPr>
        <w:t>contains</w:t>
      </w:r>
      <w:r w:rsidRPr="561E474C" w:rsidR="47612721">
        <w:rPr>
          <w:rFonts w:ascii="Calibri" w:hAnsi="Calibri" w:eastAsia="Calibri" w:cs="Calibri"/>
          <w:noProof w:val="0"/>
          <w:sz w:val="22"/>
          <w:szCs w:val="22"/>
          <w:lang w:val="en-US"/>
        </w:rPr>
        <w:t xml:space="preserve"> an aerial propulsion unit, such as a UAV, and one or more decoys that can be carried to the required position by the aerial propulsion unit and deployed from the aerial propulsion unit once in position. Once in the required position the aerial propulsion unit can fully release the decoy or </w:t>
      </w:r>
      <w:r w:rsidRPr="561E474C" w:rsidR="47612721">
        <w:rPr>
          <w:rFonts w:ascii="Calibri" w:hAnsi="Calibri" w:eastAsia="Calibri" w:cs="Calibri"/>
          <w:noProof w:val="0"/>
          <w:sz w:val="22"/>
          <w:szCs w:val="22"/>
          <w:lang w:val="en-US"/>
        </w:rPr>
        <w:t>maintain</w:t>
      </w:r>
      <w:r w:rsidRPr="561E474C" w:rsidR="47612721">
        <w:rPr>
          <w:rFonts w:ascii="Calibri" w:hAnsi="Calibri" w:eastAsia="Calibri" w:cs="Calibri"/>
          <w:noProof w:val="0"/>
          <w:sz w:val="22"/>
          <w:szCs w:val="22"/>
          <w:lang w:val="en-US"/>
        </w:rPr>
        <w:t xml:space="preserve"> connection via a tether. The aerial propulsion unit can </w:t>
      </w:r>
      <w:r w:rsidRPr="561E474C" w:rsidR="47612721">
        <w:rPr>
          <w:rFonts w:ascii="Calibri" w:hAnsi="Calibri" w:eastAsia="Calibri" w:cs="Calibri"/>
          <w:noProof w:val="0"/>
          <w:sz w:val="22"/>
          <w:szCs w:val="22"/>
          <w:lang w:val="en-US"/>
        </w:rPr>
        <w:t>relocate</w:t>
      </w:r>
      <w:r w:rsidRPr="561E474C" w:rsidR="47612721">
        <w:rPr>
          <w:rFonts w:ascii="Calibri" w:hAnsi="Calibri" w:eastAsia="Calibri" w:cs="Calibri"/>
          <w:noProof w:val="0"/>
          <w:sz w:val="22"/>
          <w:szCs w:val="22"/>
          <w:lang w:val="en-US"/>
        </w:rPr>
        <w:t xml:space="preserve"> the decoy position once deployed if still connected via a tether.</w:t>
      </w:r>
    </w:p>
    <w:p w:rsidR="47612721" w:rsidP="561E474C" w:rsidRDefault="47612721" w14:paraId="52F67191" w14:textId="22F1B3ED">
      <w:pPr>
        <w:pStyle w:val="Normal"/>
        <w:rPr>
          <w:rFonts w:ascii="Calibri" w:hAnsi="Calibri" w:eastAsia="Calibri" w:cs="Calibri"/>
          <w:b w:val="1"/>
          <w:bCs w:val="1"/>
          <w:noProof w:val="0"/>
          <w:sz w:val="28"/>
          <w:szCs w:val="28"/>
          <w:lang w:val="en-US"/>
        </w:rPr>
      </w:pPr>
      <w:r w:rsidRPr="561E474C" w:rsidR="47612721">
        <w:rPr>
          <w:rFonts w:ascii="Calibri" w:hAnsi="Calibri" w:eastAsia="Calibri" w:cs="Calibri"/>
          <w:b w:val="1"/>
          <w:bCs w:val="1"/>
          <w:noProof w:val="0"/>
          <w:sz w:val="28"/>
          <w:szCs w:val="28"/>
          <w:lang w:val="en-US"/>
        </w:rPr>
        <w:t>Key Benefits</w:t>
      </w:r>
    </w:p>
    <w:p w:rsidR="47612721" w:rsidP="561E474C" w:rsidRDefault="47612721" w14:paraId="1E98ECE8" w14:textId="160FA15A">
      <w:pPr>
        <w:pStyle w:val="ListParagraph"/>
        <w:numPr>
          <w:ilvl w:val="0"/>
          <w:numId w:val="1"/>
        </w:numPr>
        <w:rPr>
          <w:rFonts w:ascii="Calibri" w:hAnsi="Calibri" w:eastAsia="Calibri" w:cs="Calibri"/>
          <w:noProof w:val="0"/>
          <w:sz w:val="22"/>
          <w:szCs w:val="22"/>
          <w:lang w:val="en-US"/>
        </w:rPr>
      </w:pPr>
      <w:r w:rsidRPr="561E474C" w:rsidR="47612721">
        <w:rPr>
          <w:rFonts w:ascii="Calibri" w:hAnsi="Calibri" w:eastAsia="Calibri" w:cs="Calibri"/>
          <w:noProof w:val="0"/>
          <w:sz w:val="22"/>
          <w:szCs w:val="22"/>
          <w:lang w:val="en-US"/>
        </w:rPr>
        <w:t>Accurate deployment of effectors</w:t>
      </w:r>
    </w:p>
    <w:p w:rsidR="47612721" w:rsidP="561E474C" w:rsidRDefault="47612721" w14:paraId="7230E0DB" w14:textId="5DAE2FF0">
      <w:pPr>
        <w:pStyle w:val="ListParagraph"/>
        <w:numPr>
          <w:ilvl w:val="0"/>
          <w:numId w:val="1"/>
        </w:numPr>
        <w:rPr>
          <w:rFonts w:ascii="Calibri" w:hAnsi="Calibri" w:eastAsia="Calibri" w:cs="Calibri"/>
          <w:noProof w:val="0"/>
          <w:sz w:val="22"/>
          <w:szCs w:val="22"/>
          <w:lang w:val="en-US"/>
        </w:rPr>
      </w:pPr>
      <w:r w:rsidRPr="561E474C" w:rsidR="47612721">
        <w:rPr>
          <w:rFonts w:ascii="Calibri" w:hAnsi="Calibri" w:eastAsia="Calibri" w:cs="Calibri"/>
          <w:noProof w:val="0"/>
          <w:sz w:val="22"/>
          <w:szCs w:val="22"/>
          <w:lang w:val="en-US"/>
        </w:rPr>
        <w:t>Continued positioning of effectors</w:t>
      </w:r>
    </w:p>
    <w:p w:rsidR="47612721" w:rsidP="561E474C" w:rsidRDefault="47612721" w14:paraId="19CC18CA" w14:textId="1563F314">
      <w:pPr>
        <w:pStyle w:val="ListParagraph"/>
        <w:numPr>
          <w:ilvl w:val="0"/>
          <w:numId w:val="1"/>
        </w:numPr>
        <w:rPr>
          <w:rFonts w:ascii="Calibri" w:hAnsi="Calibri" w:eastAsia="Calibri" w:cs="Calibri"/>
          <w:noProof w:val="0"/>
          <w:sz w:val="22"/>
          <w:szCs w:val="22"/>
          <w:lang w:val="en-US"/>
        </w:rPr>
      </w:pPr>
      <w:r w:rsidRPr="561E474C" w:rsidR="47612721">
        <w:rPr>
          <w:rFonts w:ascii="Calibri" w:hAnsi="Calibri" w:eastAsia="Calibri" w:cs="Calibri"/>
          <w:noProof w:val="0"/>
          <w:sz w:val="22"/>
          <w:szCs w:val="22"/>
          <w:lang w:val="en-US"/>
        </w:rPr>
        <w:t xml:space="preserve">Relocation of effectors </w:t>
      </w:r>
    </w:p>
    <w:p w:rsidR="47612721" w:rsidP="561E474C" w:rsidRDefault="47612721" w14:paraId="412CCDAC" w14:textId="5225434B">
      <w:pPr>
        <w:pStyle w:val="ListParagraph"/>
        <w:numPr>
          <w:ilvl w:val="0"/>
          <w:numId w:val="1"/>
        </w:numPr>
        <w:rPr>
          <w:rFonts w:ascii="Calibri" w:hAnsi="Calibri" w:eastAsia="Calibri" w:cs="Calibri"/>
          <w:noProof w:val="0"/>
          <w:sz w:val="22"/>
          <w:szCs w:val="22"/>
          <w:lang w:val="en-US"/>
        </w:rPr>
      </w:pPr>
      <w:r w:rsidRPr="561E474C" w:rsidR="47612721">
        <w:rPr>
          <w:rFonts w:ascii="Calibri" w:hAnsi="Calibri" w:eastAsia="Calibri" w:cs="Calibri"/>
          <w:noProof w:val="0"/>
          <w:sz w:val="22"/>
          <w:szCs w:val="22"/>
          <w:lang w:val="en-US"/>
        </w:rPr>
        <w:t>Pre-emptive deployment of airborne effectors</w:t>
      </w:r>
      <w:r w:rsidRPr="561E474C" w:rsidR="415449F6">
        <w:rPr>
          <w:rFonts w:ascii="Calibri" w:hAnsi="Calibri" w:eastAsia="Calibri" w:cs="Calibri"/>
          <w:noProof w:val="0"/>
          <w:sz w:val="22"/>
          <w:szCs w:val="22"/>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76b6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C1D81"/>
    <w:rsid w:val="092F7A90"/>
    <w:rsid w:val="11E62E66"/>
    <w:rsid w:val="131DBB42"/>
    <w:rsid w:val="24D79CF3"/>
    <w:rsid w:val="2CE2AED8"/>
    <w:rsid w:val="415449F6"/>
    <w:rsid w:val="4442AEBC"/>
    <w:rsid w:val="47612721"/>
    <w:rsid w:val="561E474C"/>
    <w:rsid w:val="64CC1D81"/>
    <w:rsid w:val="70943113"/>
    <w:rsid w:val="7886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1D81"/>
  <w15:chartTrackingRefBased/>
  <w15:docId w15:val="{F6466E26-FF16-4FB0-958A-590823F597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75d9ca415e248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2023-10-16T15:25:48.5812232Z</dcterms:created>
  <dcterms:modified xsi:type="dcterms:W3CDTF">2023-10-17T08:46:38.4013755Z</dcterms:modified>
  <dc:creator>Elizabeth Akass</dc:creator>
  <lastModifiedBy>Elizabeth Akass</lastModifiedBy>
</coreProperties>
</file>